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251"/>
      </w:tblGrid>
      <w:tr w:rsidR="001F4531" w:rsidRPr="001F4531" w:rsidTr="001F4531">
        <w:trPr>
          <w:trHeight w:val="795"/>
        </w:trPr>
        <w:tc>
          <w:tcPr>
            <w:tcW w:w="9760" w:type="dxa"/>
            <w:gridSpan w:val="2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СИБИРСКИЙ УНИВЕРСИТЕТ ПОТРЕБИТЕЛЬСКОЙ КООПЕРАЦИИ (СИБУПК)</w:t>
            </w:r>
          </w:p>
        </w:tc>
      </w:tr>
      <w:tr w:rsidR="001F4531" w:rsidRPr="001F4531" w:rsidTr="001F4531">
        <w:trPr>
          <w:trHeight w:val="22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1" w:type="dxa"/>
            <w:shd w:val="clear" w:color="auto" w:fill="auto"/>
            <w:noWrap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5404080096</w:t>
            </w: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540401001</w:t>
            </w: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1185476078875</w:t>
            </w: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01597951</w:t>
            </w:r>
          </w:p>
        </w:tc>
      </w:tr>
      <w:tr w:rsidR="001F4531" w:rsidRPr="001F4531" w:rsidTr="001F4531">
        <w:trPr>
          <w:trHeight w:val="22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1" w:type="dxa"/>
            <w:shd w:val="clear" w:color="auto" w:fill="auto"/>
            <w:noWrap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40703810825000000034</w:t>
            </w: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НОВОСИБИРСКИЙ</w:t>
            </w:r>
            <w:proofErr w:type="gramEnd"/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РФ АО "РОССЕЛЬХОЗБАНК"</w:t>
            </w: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045004784</w:t>
            </w:r>
          </w:p>
        </w:tc>
      </w:tr>
      <w:tr w:rsidR="001F4531" w:rsidRPr="001F4531" w:rsidTr="001F4531">
        <w:trPr>
          <w:trHeight w:val="3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30101810700000000784</w:t>
            </w:r>
          </w:p>
        </w:tc>
      </w:tr>
      <w:tr w:rsidR="001F4531" w:rsidRPr="001F4531" w:rsidTr="001F4531">
        <w:trPr>
          <w:trHeight w:val="225"/>
        </w:trPr>
        <w:tc>
          <w:tcPr>
            <w:tcW w:w="2509" w:type="dxa"/>
            <w:shd w:val="clear" w:color="auto" w:fill="auto"/>
            <w:noWrap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1" w:type="dxa"/>
            <w:shd w:val="clear" w:color="auto" w:fill="auto"/>
            <w:noWrap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F4531" w:rsidRPr="001F4531" w:rsidTr="001F4531">
        <w:trPr>
          <w:trHeight w:val="615"/>
        </w:trPr>
        <w:tc>
          <w:tcPr>
            <w:tcW w:w="2509" w:type="dxa"/>
            <w:shd w:val="clear" w:color="auto" w:fill="auto"/>
            <w:noWrap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251" w:type="dxa"/>
            <w:shd w:val="clear" w:color="auto" w:fill="auto"/>
            <w:vAlign w:val="bottom"/>
            <w:hideMark/>
          </w:tcPr>
          <w:p w:rsidR="001F4531" w:rsidRPr="001F4531" w:rsidRDefault="001F4531" w:rsidP="001F4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630087, Новосибирская </w:t>
            </w:r>
            <w:proofErr w:type="spellStart"/>
            <w:proofErr w:type="gramStart"/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Новосибирск г, Карла Маркса </w:t>
            </w:r>
            <w:proofErr w:type="spellStart"/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Pr="001F45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дом № 26</w:t>
            </w:r>
          </w:p>
        </w:tc>
      </w:tr>
    </w:tbl>
    <w:p w:rsidR="003601FA" w:rsidRDefault="003601FA" w:rsidP="001F4531">
      <w:pPr>
        <w:rPr>
          <w:lang w:val="en-US"/>
        </w:rPr>
      </w:pPr>
    </w:p>
    <w:p w:rsidR="001F4531" w:rsidRPr="001F4531" w:rsidRDefault="001F4531" w:rsidP="001F4531">
      <w:pPr>
        <w:pStyle w:val="msonormalmrcssattr"/>
        <w:rPr>
          <w:sz w:val="32"/>
        </w:rPr>
      </w:pPr>
      <w:r w:rsidRPr="001F4531">
        <w:rPr>
          <w:sz w:val="28"/>
          <w:szCs w:val="22"/>
        </w:rPr>
        <w:t>Р</w:t>
      </w:r>
      <w:r w:rsidRPr="001F4531">
        <w:rPr>
          <w:sz w:val="28"/>
          <w:szCs w:val="22"/>
        </w:rPr>
        <w:t xml:space="preserve">еквизиты  счета </w:t>
      </w:r>
      <w:r>
        <w:rPr>
          <w:sz w:val="28"/>
          <w:szCs w:val="22"/>
        </w:rPr>
        <w:t xml:space="preserve"> СибУПК</w:t>
      </w:r>
      <w:r w:rsidRPr="001F4531">
        <w:rPr>
          <w:sz w:val="28"/>
          <w:szCs w:val="22"/>
        </w:rPr>
        <w:t xml:space="preserve">, открытого в </w:t>
      </w:r>
      <w:proofErr w:type="spellStart"/>
      <w:r w:rsidRPr="001F4531">
        <w:rPr>
          <w:sz w:val="28"/>
          <w:szCs w:val="22"/>
        </w:rPr>
        <w:t>Россельхозбанке</w:t>
      </w:r>
      <w:proofErr w:type="spellEnd"/>
      <w:r w:rsidRPr="001F4531">
        <w:rPr>
          <w:sz w:val="28"/>
          <w:szCs w:val="22"/>
        </w:rPr>
        <w:t>.</w:t>
      </w:r>
    </w:p>
    <w:p w:rsidR="001F4531" w:rsidRPr="001F4531" w:rsidRDefault="001F4531" w:rsidP="001F4531">
      <w:pPr>
        <w:pStyle w:val="msonormalmrcssattr"/>
        <w:rPr>
          <w:sz w:val="32"/>
        </w:rPr>
      </w:pPr>
      <w:r w:rsidRPr="001F4531">
        <w:rPr>
          <w:sz w:val="28"/>
          <w:szCs w:val="22"/>
        </w:rPr>
        <w:t>Они работают с Узбекистаном и Казахстаном.</w:t>
      </w:r>
    </w:p>
    <w:p w:rsidR="001F4531" w:rsidRPr="001F4531" w:rsidRDefault="001F4531" w:rsidP="001F4531">
      <w:pPr>
        <w:pStyle w:val="msonormalmrcssattr"/>
        <w:rPr>
          <w:sz w:val="32"/>
        </w:rPr>
      </w:pPr>
      <w:r>
        <w:rPr>
          <w:sz w:val="28"/>
          <w:szCs w:val="22"/>
        </w:rPr>
        <w:t>С</w:t>
      </w:r>
      <w:r w:rsidRPr="001F4531">
        <w:rPr>
          <w:sz w:val="28"/>
          <w:szCs w:val="22"/>
        </w:rPr>
        <w:t xml:space="preserve">писок банков из Узбекистана и Казахстана, которые </w:t>
      </w:r>
      <w:proofErr w:type="gramStart"/>
      <w:r w:rsidRPr="001F4531">
        <w:rPr>
          <w:sz w:val="28"/>
          <w:szCs w:val="22"/>
        </w:rPr>
        <w:t xml:space="preserve">работают с </w:t>
      </w:r>
      <w:proofErr w:type="spellStart"/>
      <w:r w:rsidRPr="001F4531">
        <w:rPr>
          <w:sz w:val="28"/>
          <w:szCs w:val="22"/>
        </w:rPr>
        <w:t>Россельхозбанком</w:t>
      </w:r>
      <w:proofErr w:type="spellEnd"/>
      <w:r w:rsidRPr="001F4531">
        <w:rPr>
          <w:sz w:val="28"/>
          <w:szCs w:val="22"/>
        </w:rPr>
        <w:t xml:space="preserve"> и принимают</w:t>
      </w:r>
      <w:proofErr w:type="gramEnd"/>
      <w:r w:rsidRPr="001F4531">
        <w:rPr>
          <w:sz w:val="28"/>
          <w:szCs w:val="22"/>
        </w:rPr>
        <w:t xml:space="preserve"> платежи в адрес организацией РФ в рублях.</w:t>
      </w:r>
    </w:p>
    <w:p w:rsidR="001F4531" w:rsidRDefault="001F4531" w:rsidP="001F4531">
      <w:pPr>
        <w:rPr>
          <w:rFonts w:ascii="Times New Roman" w:hAnsi="Times New Roman" w:cs="Times New Roman"/>
          <w:sz w:val="24"/>
          <w:szCs w:val="20"/>
          <w:u w:val="single"/>
        </w:rPr>
      </w:pPr>
      <w:r w:rsidRPr="001F4531">
        <w:rPr>
          <w:rFonts w:ascii="Times New Roman" w:hAnsi="Times New Roman" w:cs="Times New Roman"/>
          <w:sz w:val="24"/>
          <w:szCs w:val="20"/>
          <w:u w:val="single"/>
        </w:rPr>
        <w:t>Банки Узбекистана</w:t>
      </w:r>
      <w:r w:rsidRPr="001F4531">
        <w:rPr>
          <w:rFonts w:ascii="Times New Roman" w:hAnsi="Times New Roman" w:cs="Times New Roman"/>
          <w:sz w:val="28"/>
        </w:rPr>
        <w:br/>
      </w:r>
      <w:r w:rsidRPr="001F453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37B8E3" wp14:editId="25BCD5A0">
            <wp:extent cx="4581525" cy="1343025"/>
            <wp:effectExtent l="0" t="0" r="9525" b="9525"/>
            <wp:docPr id="2" name="Рисунок 2" descr="mime-attach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_mr_css_attr" descr="mime-attachmen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31" w:rsidRDefault="001F4531" w:rsidP="001F4531">
      <w:pPr>
        <w:rPr>
          <w:rFonts w:ascii="Times New Roman" w:hAnsi="Times New Roman" w:cs="Times New Roman"/>
          <w:sz w:val="24"/>
          <w:szCs w:val="20"/>
          <w:u w:val="single"/>
        </w:rPr>
      </w:pPr>
    </w:p>
    <w:p w:rsidR="001F4531" w:rsidRPr="001F4531" w:rsidRDefault="001F4531" w:rsidP="001F4531">
      <w:pPr>
        <w:rPr>
          <w:lang w:val="en-US"/>
        </w:rPr>
      </w:pPr>
      <w:bookmarkStart w:id="0" w:name="_GoBack"/>
      <w:bookmarkEnd w:id="0"/>
      <w:r w:rsidRPr="001F4531">
        <w:rPr>
          <w:rFonts w:ascii="Times New Roman" w:hAnsi="Times New Roman" w:cs="Times New Roman"/>
          <w:sz w:val="24"/>
          <w:szCs w:val="20"/>
          <w:u w:val="single"/>
        </w:rPr>
        <w:t>Банки Казахстана</w:t>
      </w:r>
      <w:r w:rsidRPr="001F4531">
        <w:rPr>
          <w:rFonts w:ascii="Times New Roman" w:hAnsi="Times New Roman" w:cs="Times New Roman"/>
          <w:sz w:val="28"/>
        </w:rPr>
        <w:br/>
      </w:r>
      <w:r>
        <w:rPr>
          <w:noProof/>
          <w:lang w:eastAsia="ru-RU"/>
        </w:rPr>
        <w:drawing>
          <wp:inline distT="0" distB="0" distL="0" distR="0">
            <wp:extent cx="3276600" cy="1724025"/>
            <wp:effectExtent l="0" t="0" r="0" b="9525"/>
            <wp:docPr id="1" name="Рисунок 1" descr="mime-attach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6_mr_css_attr" descr="mime-attachme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531" w:rsidRPr="001F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1"/>
    <w:rsid w:val="001F4531"/>
    <w:rsid w:val="003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F45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F45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18F15A1818F155C0004963B8472588A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_1_18F13F4017CF0840004963B8472588A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2022-08-31T09:29:00Z</dcterms:created>
  <dcterms:modified xsi:type="dcterms:W3CDTF">2022-08-31T09:32:00Z</dcterms:modified>
</cp:coreProperties>
</file>