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58" w:rsidRPr="0015158D" w:rsidRDefault="005D5D58" w:rsidP="005D5D58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58D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15158D">
        <w:rPr>
          <w:rFonts w:ascii="Times New Roman" w:eastAsia="Calibri" w:hAnsi="Times New Roman" w:cs="Times New Roman"/>
          <w:b/>
          <w:bCs/>
          <w:sz w:val="24"/>
          <w:szCs w:val="24"/>
        </w:rPr>
        <w:t>Экспериментальные исследования роли генотипа и среды в формировании психических и психофизиологических признаков</w:t>
      </w:r>
    </w:p>
    <w:p w:rsidR="005D5D58" w:rsidRPr="0015158D" w:rsidRDefault="005D5D58" w:rsidP="005D5D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FE2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Решите</w:t>
      </w:r>
      <w:r w:rsidRPr="00151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1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 следующие задачи:</w:t>
      </w:r>
    </w:p>
    <w:p w:rsidR="005D5D58" w:rsidRPr="0015158D" w:rsidRDefault="005D5D58" w:rsidP="005D5D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58D">
        <w:rPr>
          <w:rFonts w:ascii="Times New Roman" w:hAnsi="Times New Roman" w:cs="Times New Roman"/>
          <w:iCs/>
          <w:sz w:val="24"/>
          <w:szCs w:val="24"/>
        </w:rPr>
        <w:t>Задача 1. Дочь дальтоника выходит замуж за сына другого дальтоника, причем жених и невеста различают цвета нормально. Каким будет зрение у их детей?</w:t>
      </w:r>
    </w:p>
    <w:p w:rsidR="005D5D58" w:rsidRPr="0015158D" w:rsidRDefault="005D5D58" w:rsidP="005D5D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58D">
        <w:rPr>
          <w:rFonts w:ascii="Times New Roman" w:hAnsi="Times New Roman" w:cs="Times New Roman"/>
          <w:iCs/>
          <w:sz w:val="24"/>
          <w:szCs w:val="24"/>
        </w:rPr>
        <w:t>Задача 2. Голубоглазый мужчина, родители которого имели карие глаза, женился на кареглазой женщине, у отца которой глаза были голубые, а у матери карие. От этого брака родился один ребенок, глаза которого оказались карими. Каковы генотипы всех упомянутых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158D">
        <w:rPr>
          <w:rFonts w:ascii="Times New Roman" w:hAnsi="Times New Roman" w:cs="Times New Roman"/>
          <w:iCs/>
          <w:sz w:val="24"/>
          <w:szCs w:val="24"/>
        </w:rPr>
        <w:t>здесь</w:t>
      </w:r>
      <w:r w:rsidRPr="0015158D">
        <w:rPr>
          <w:rFonts w:ascii="Times New Roman" w:hAnsi="Times New Roman" w:cs="Times New Roman"/>
          <w:iCs/>
          <w:sz w:val="24"/>
          <w:szCs w:val="24"/>
        </w:rPr>
        <w:tab/>
        <w:t>лиц?</w:t>
      </w:r>
    </w:p>
    <w:p w:rsidR="005D5D58" w:rsidRDefault="005D5D58" w:rsidP="005D5D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58D">
        <w:rPr>
          <w:rFonts w:ascii="Times New Roman" w:hAnsi="Times New Roman" w:cs="Times New Roman"/>
          <w:iCs/>
          <w:sz w:val="24"/>
          <w:szCs w:val="24"/>
        </w:rPr>
        <w:t xml:space="preserve">Задача 3. У человека карий цвет глаз доминирует над </w:t>
      </w:r>
      <w:proofErr w:type="gramStart"/>
      <w:r w:rsidRPr="0015158D">
        <w:rPr>
          <w:rFonts w:ascii="Times New Roman" w:hAnsi="Times New Roman" w:cs="Times New Roman"/>
          <w:iCs/>
          <w:sz w:val="24"/>
          <w:szCs w:val="24"/>
        </w:rPr>
        <w:t>голубым</w:t>
      </w:r>
      <w:proofErr w:type="gramEnd"/>
      <w:r w:rsidRPr="0015158D">
        <w:rPr>
          <w:rFonts w:ascii="Times New Roman" w:hAnsi="Times New Roman" w:cs="Times New Roman"/>
          <w:iCs/>
          <w:sz w:val="24"/>
          <w:szCs w:val="24"/>
        </w:rPr>
        <w:t>, а способность лучше владеть правой рукой доминирует над леворукостью, причем гены обоих признаков находятся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158D">
        <w:rPr>
          <w:rFonts w:ascii="Times New Roman" w:hAnsi="Times New Roman" w:cs="Times New Roman"/>
          <w:iCs/>
          <w:sz w:val="24"/>
          <w:szCs w:val="24"/>
        </w:rPr>
        <w:t>различных хромосомах. Кареглазый правша, гетерозиготный по обоим признакам женится на голубоглазой левше. Какое потомство в отношении указанных признаков следует ожидать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158D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158D">
        <w:rPr>
          <w:rFonts w:ascii="Times New Roman" w:hAnsi="Times New Roman" w:cs="Times New Roman"/>
          <w:iCs/>
          <w:sz w:val="24"/>
          <w:szCs w:val="24"/>
        </w:rPr>
        <w:t>семье?</w:t>
      </w:r>
    </w:p>
    <w:p w:rsidR="005D5D58" w:rsidRDefault="005D5D58" w:rsidP="005D5D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Задача 4. </w:t>
      </w:r>
      <w:r w:rsidRPr="006E6092">
        <w:rPr>
          <w:rFonts w:ascii="Times New Roman" w:hAnsi="Times New Roman" w:cs="Times New Roman"/>
          <w:iCs/>
          <w:sz w:val="24"/>
          <w:szCs w:val="24"/>
        </w:rPr>
        <w:t>Считается, что для успешного занятия спортом требуется специальная одаренность. Среди спортсменов обследованы 92 монозиготные пары, среди которых в 61 паре оба партнера были спортсменами. Среди 227 дизиготных пар оба спортсменами были в 59 парах. О чем свидетельствуют данные результаты?</w:t>
      </w:r>
    </w:p>
    <w:p w:rsidR="005D5D58" w:rsidRPr="0015158D" w:rsidRDefault="005D5D58" w:rsidP="005D5D5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66BA3" w:rsidRDefault="005D5D58">
      <w:bookmarkStart w:id="0" w:name="_GoBack"/>
      <w:bookmarkEnd w:id="0"/>
    </w:p>
    <w:sectPr w:rsidR="00E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C6"/>
    <w:rsid w:val="000D52C6"/>
    <w:rsid w:val="0018248A"/>
    <w:rsid w:val="002C235C"/>
    <w:rsid w:val="005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dc:description/>
  <cp:lastModifiedBy>Дейнеко Елена Анатольевна</cp:lastModifiedBy>
  <cp:revision>2</cp:revision>
  <dcterms:created xsi:type="dcterms:W3CDTF">2018-11-29T07:33:00Z</dcterms:created>
  <dcterms:modified xsi:type="dcterms:W3CDTF">2018-11-29T07:33:00Z</dcterms:modified>
</cp:coreProperties>
</file>